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rPr>
          <w:color w:val="333333"/>
          <w:sz w:val="51"/>
          <w:szCs w:val="51"/>
          <w:vertAlign w:val="subscript"/>
        </w:rPr>
      </w:pPr>
      <w:bookmarkStart w:id="5" w:name="_GoBack"/>
      <w:bookmarkEnd w:id="5"/>
      <w:r>
        <w:rPr>
          <w:i w:val="0"/>
          <w:caps w:val="0"/>
          <w:color w:val="333333"/>
          <w:spacing w:val="0"/>
          <w:sz w:val="51"/>
          <w:szCs w:val="51"/>
          <w:bdr w:val="none" w:color="auto" w:sz="0" w:space="0"/>
          <w:shd w:val="clear" w:fill="FFFFFF"/>
          <w:vertAlign w:val="subscript"/>
        </w:rPr>
        <w:t>注册监理工程师管理规定</w:t>
      </w:r>
    </w:p>
    <w:p>
      <w:pPr>
        <w:keepNext w:val="0"/>
        <w:keepLines w:val="0"/>
        <w:widowControl/>
        <w:suppressLineNumbers w:val="0"/>
        <w:shd w:val="clear" w:fill="FFFFFF"/>
        <w:spacing w:after="225" w:afterAutospacing="0" w:line="360" w:lineRule="atLeast"/>
        <w:ind w:left="0" w:firstLine="420"/>
        <w:jc w:val="left"/>
        <w:rPr>
          <w:rFonts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第一条</w:t>
      </w:r>
      <w:r>
        <w:rPr>
          <w:rFonts w:hint="default" w:ascii="Helvetica" w:hAnsi="Helvetica" w:eastAsia="Helvetica" w:cs="Helvetica"/>
          <w:i w:val="0"/>
          <w:caps w:val="0"/>
          <w:color w:val="333333"/>
          <w:spacing w:val="0"/>
          <w:kern w:val="0"/>
          <w:sz w:val="21"/>
          <w:szCs w:val="21"/>
          <w:shd w:val="clear" w:fill="FFFFFF"/>
          <w:lang w:val="en-US" w:eastAsia="zh-CN" w:bidi="ar"/>
        </w:rPr>
        <w:t>　为了加强对</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的管理，维护公共利益和建筑市场秩序，提高</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质量与水平，根据《中华人民共和国建筑法》、《</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"https://baike.baidu.com/item/%E5%BB%BA%E8%AE%BE%E5%B7%A5%E7%A8%8B%E8%B4%A8%E9%87%8F%E7%AE%A1%E7%90%86%E6%9D%A1%E4%BE%8B/7938523"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建设工程质量管理条例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》等法律法规，制定本规定。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第二条</w:t>
      </w:r>
      <w:r>
        <w:rPr>
          <w:rFonts w:hint="default" w:ascii="Helvetica" w:hAnsi="Helvetica" w:eastAsia="Helvetica" w:cs="Helvetica"/>
          <w:i w:val="0"/>
          <w:caps w:val="0"/>
          <w:color w:val="333333"/>
          <w:spacing w:val="0"/>
          <w:kern w:val="0"/>
          <w:sz w:val="21"/>
          <w:szCs w:val="21"/>
          <w:shd w:val="clear" w:fill="FFFFFF"/>
          <w:lang w:val="en-US" w:eastAsia="zh-CN" w:bidi="ar"/>
        </w:rPr>
        <w:t>　中华人民共和国境内注册监理工程师的注册、执业、继续教育和监督管理，适用本规定。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第三条</w:t>
      </w:r>
      <w:r>
        <w:rPr>
          <w:rFonts w:hint="default" w:ascii="Helvetica" w:hAnsi="Helvetica" w:eastAsia="Helvetica" w:cs="Helvetica"/>
          <w:i w:val="0"/>
          <w:caps w:val="0"/>
          <w:color w:val="333333"/>
          <w:spacing w:val="0"/>
          <w:kern w:val="0"/>
          <w:sz w:val="21"/>
          <w:szCs w:val="21"/>
          <w:shd w:val="clear" w:fill="FFFFFF"/>
          <w:lang w:val="en-US" w:eastAsia="zh-CN" w:bidi="ar"/>
        </w:rPr>
        <w:t>　本规定所称注册监理工程师，是指经考试取得中华人民共和国</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"https://baike.baidu.com/item/%E7%9B%91%E7%90%86%E5%B7%A5%E7%A8%8B%E5%B8%88/1403194"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资格证书（以下简称资格证书），并按照本规定注册，取得中华人民共和国注册监理工程师注册执业证书（以下简称注册证书）和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，从事工程监理及相关业务活动的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"https://baike.baidu.com/item/%E4%B8%93%E4%B8%9A%E6%8A%80%E6%9C%AF%E4%BA%BA%E5%91%98/3458556"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专业技术人员</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未取得注册证书和执业印章的人员，不得以</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的名义从事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及相关业务活动。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第四条</w:t>
      </w:r>
      <w:r>
        <w:rPr>
          <w:rFonts w:hint="default" w:ascii="Helvetica" w:hAnsi="Helvetica" w:eastAsia="Helvetica" w:cs="Helvetica"/>
          <w:i w:val="0"/>
          <w:caps w:val="0"/>
          <w:color w:val="333333"/>
          <w:spacing w:val="0"/>
          <w:kern w:val="0"/>
          <w:sz w:val="21"/>
          <w:szCs w:val="21"/>
          <w:shd w:val="clear" w:fill="FFFFFF"/>
          <w:lang w:val="en-US" w:eastAsia="zh-CN" w:bidi="ar"/>
        </w:rPr>
        <w:t>　国务院建设主管部门对全国注册监理工程师的注册、执业活动实施统一监督管理。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县级以上地方人民政府建设主管部门对本行政区域内的注册监理工程师的注册、执业活动实施监督管理。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第二章　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第五条</w:t>
      </w:r>
      <w:r>
        <w:rPr>
          <w:rFonts w:hint="default" w:ascii="Helvetica" w:hAnsi="Helvetica" w:eastAsia="Helvetica" w:cs="Helvetica"/>
          <w:i w:val="0"/>
          <w:caps w:val="0"/>
          <w:color w:val="333333"/>
          <w:spacing w:val="0"/>
          <w:kern w:val="0"/>
          <w:sz w:val="21"/>
          <w:szCs w:val="21"/>
          <w:shd w:val="clear" w:fill="FFFFFF"/>
          <w:lang w:val="en-US" w:eastAsia="zh-CN" w:bidi="ar"/>
        </w:rPr>
        <w:t>　</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实行注册执业管理制度。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取得资格证书的人员，经过注册方能以注册监理工程师的名义执业。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第六条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注册监理工程师依据其所学专业、工作经历、工程业绩，按照《</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"https://baike.baidu.com/item/%E5%B7%A5%E7%A8%8B%E7%9B%91%E7%90%86%E4%BC%81%E4%B8%9A%E8%B5%84%E8%B4%A8%E7%AE%A1%E7%90%86%E8%A7%84%E5%AE%9A"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工程监理企业资质管理规定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》划分的工程类别，按专业注册。每人最多可以申请两个专业注册。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第七条</w:t>
      </w:r>
      <w:r>
        <w:rPr>
          <w:rFonts w:hint="default" w:ascii="Helvetica" w:hAnsi="Helvetica" w:eastAsia="Helvetica" w:cs="Helvetica"/>
          <w:i w:val="0"/>
          <w:caps w:val="0"/>
          <w:color w:val="333333"/>
          <w:spacing w:val="0"/>
          <w:kern w:val="0"/>
          <w:sz w:val="21"/>
          <w:szCs w:val="21"/>
          <w:shd w:val="clear" w:fill="FFFFFF"/>
          <w:lang w:val="en-US" w:eastAsia="zh-CN" w:bidi="ar"/>
        </w:rPr>
        <w:t>　取得资格证书的人员申请注册，由省、自治区、直辖市人民政府建设主管部门初审，国务院建设主管部门审批。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取得资格证书并受聘于一个建设工程勘察、设计、施工、监理、招标代理、造价咨询等单位的人员，应当通过聘用单位向单位工商注册所在地的省、自治区、直辖市人民政府建设主管部门提出注册申请；省、自治区、直辖市人民政府建设主管部门受理后提出初审意见，并将初审意见和全部申报材料报国务院建设主管部门审批；符合条件的，由国务院建设主管部门核发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第八条</w:t>
      </w:r>
      <w:r>
        <w:rPr>
          <w:rFonts w:hint="default" w:ascii="Helvetica" w:hAnsi="Helvetica" w:eastAsia="Helvetica" w:cs="Helvetica"/>
          <w:i w:val="0"/>
          <w:caps w:val="0"/>
          <w:color w:val="333333"/>
          <w:spacing w:val="0"/>
          <w:kern w:val="0"/>
          <w:sz w:val="21"/>
          <w:szCs w:val="21"/>
          <w:shd w:val="clear" w:fill="FFFFFF"/>
          <w:lang w:val="en-US" w:eastAsia="zh-CN" w:bidi="ar"/>
        </w:rPr>
        <w:t>　省、自治区、直辖市人民政府建设主管部门在收到申请人的申请材料后，应当即时作出是否受理的决定，并向申请人出具书面凭证；申请材料不齐全或者不符合法定形式的，应当在5日内一次性告知申请人需要补正的全部内容。逾期不告知的，自收到申请材料之日起即为受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申请初始注册的，省、自治区、直辖市人民政府建设主管部门应当自受理申请之日起20日内审查完毕，并将申请材料和初审意见报国务院建设主管部门。国务院建设主管部门自收到省、自治区、直辖市人民政府建设主管部门上报材料之日起，应当在20日内审批完毕并作出书面决定，并自作出决定之日起10日内，在公众媒体上公告审批结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申请变更注册、延续注册的，省、自治区、直辖市人民政府建设主管部门应当自受理申请之日起5日内审查完毕，并将申请材料和初审意见报国务院建设主管部门。国务院建设主管部门自收到省、自治区、直辖市人民政府建设主管部门上报材料之日起，应当在10日内审批完毕并作出书面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对不予批准的，应当说明理由，并告知申请人享有依法申请行政复议或者提起行政诉讼的权利。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第九条</w:t>
      </w:r>
      <w:r>
        <w:rPr>
          <w:rFonts w:hint="default" w:ascii="Helvetica" w:hAnsi="Helvetica" w:eastAsia="Helvetica" w:cs="Helvetica"/>
          <w:i w:val="0"/>
          <w:caps w:val="0"/>
          <w:color w:val="333333"/>
          <w:spacing w:val="0"/>
          <w:kern w:val="0"/>
          <w:sz w:val="21"/>
          <w:szCs w:val="21"/>
          <w:shd w:val="clear" w:fill="FFFFFF"/>
          <w:lang w:val="en-US" w:eastAsia="zh-CN" w:bidi="ar"/>
        </w:rPr>
        <w:t>　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是</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的执业凭证，由注册监理工程师本人保管、使用。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注册证书和执业印章的有效期为3年。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第十条</w:t>
      </w:r>
      <w:r>
        <w:rPr>
          <w:rFonts w:hint="default" w:ascii="Helvetica" w:hAnsi="Helvetica" w:eastAsia="Helvetica" w:cs="Helvetica"/>
          <w:i w:val="0"/>
          <w:caps w:val="0"/>
          <w:color w:val="333333"/>
          <w:spacing w:val="0"/>
          <w:kern w:val="0"/>
          <w:sz w:val="21"/>
          <w:szCs w:val="21"/>
          <w:shd w:val="clear" w:fill="FFFFFF"/>
          <w:lang w:val="en-US" w:eastAsia="zh-CN" w:bidi="ar"/>
        </w:rPr>
        <w:t>　初始注册者，可自资格证书签发之日起3年内提出申请。逾期未申请者，须符合继续教育的要求后方可申请初始注册。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申请初始注册，应当具备以下条件：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（一）经全国注册监理工程师执业资格统一考试合格，取得资格证书；</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（二）受聘于一个相关单位；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（三）达到继续教育要求；</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（四）没有本规定第十三条所列情形。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初始注册需要提交下列材料：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（一）申请人的注册申请表；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（二）申请人的资格证书和身份证复印件；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（三）申请人与聘用单位签订的聘用劳动合同复印件；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（四）所学专业、工作经历、工程业绩、工程类中级及中级以上职称证书等有关证明材料；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（五）逾期初始注册的，应当提供达到继续教育要求的证明材料。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第十一条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注册监理工程师每一注册有效期为3年，注册有效期满需继续执业的，应当在注册有效期满30日前，按照本规定第七条规定的程序申请延续注册。延续注册有效期3年。延续注册需要提交下列材料：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（一）申请人延续注册申请表；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（二）申请人与聘用单位签订的聘用劳动合同复印件；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（三）申请人注册有效期内达到继续教育要求的证明材料。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第十二条</w:t>
      </w:r>
      <w:r>
        <w:rPr>
          <w:rFonts w:hint="default" w:ascii="Helvetica" w:hAnsi="Helvetica" w:eastAsia="Helvetica" w:cs="Helvetica"/>
          <w:i w:val="0"/>
          <w:caps w:val="0"/>
          <w:color w:val="333333"/>
          <w:spacing w:val="0"/>
          <w:kern w:val="0"/>
          <w:sz w:val="21"/>
          <w:szCs w:val="21"/>
          <w:shd w:val="clear" w:fill="FFFFFF"/>
          <w:lang w:val="en-US" w:eastAsia="zh-CN" w:bidi="ar"/>
        </w:rPr>
        <w:t>　在注册有效期内，注册监理工程师变更执业单位，应当与原聘用单位解除劳动关系，并按本规定第七条规定的程序办理变更注册手续，变更注册后仍延续原注册有效期。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变更注册需要提交下列材料：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（一）申请人变更注册申请表；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（二）申请人与新聘用单位签订的聘用劳动合同复印件；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（三）申请人的工作调动证明（与原聘用单位解除聘用劳动合同或者聘用劳动合同到期的证明文件、退休人员的退休证明）。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第十三条</w:t>
      </w:r>
      <w:r>
        <w:rPr>
          <w:rFonts w:hint="default" w:ascii="Helvetica" w:hAnsi="Helvetica" w:eastAsia="Helvetica" w:cs="Helvetica"/>
          <w:i w:val="0"/>
          <w:caps w:val="0"/>
          <w:color w:val="333333"/>
          <w:spacing w:val="0"/>
          <w:kern w:val="0"/>
          <w:sz w:val="21"/>
          <w:szCs w:val="21"/>
          <w:shd w:val="clear" w:fill="FFFFFF"/>
          <w:lang w:val="en-US" w:eastAsia="zh-CN" w:bidi="ar"/>
        </w:rPr>
        <w:t>　申请人有下列情形之一的，不予初始注册、延续注册或者变更注册：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（一）不具有完全民事行为能力的；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（二）刑事处罚尚未执行完毕或者因从事工程监理或者相关业务受到刑事处罚，自刑事处罚执行完毕之日起至申请注册之日止不满2年的；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（三）未达到监理工程师继续教育要求的；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（四）在两个或者两个以上单位申请注册的；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（五）以虚假的职称证书参加考试并取得资格证书的；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（六）年龄超过65周岁的；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（七）法律、法规规定不予注册的其他情形。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第十四条</w:t>
      </w:r>
      <w:r>
        <w:rPr>
          <w:rFonts w:hint="default" w:ascii="Helvetica" w:hAnsi="Helvetica" w:eastAsia="Helvetica" w:cs="Helvetica"/>
          <w:i w:val="0"/>
          <w:caps w:val="0"/>
          <w:color w:val="333333"/>
          <w:spacing w:val="0"/>
          <w:kern w:val="0"/>
          <w:sz w:val="21"/>
          <w:szCs w:val="21"/>
          <w:shd w:val="clear" w:fill="FFFFFF"/>
          <w:lang w:val="en-US" w:eastAsia="zh-CN" w:bidi="ar"/>
        </w:rPr>
        <w:t>　</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有下列情形之一的，其注册证书和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失效：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（一）聘用单位破产的；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（二）聘用单位被吊销营业执照的；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（三）聘用单位被吊销相应资质证书的；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（四）已与聘用单位解除劳动关系的；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（五）注册有效期满且未延续注册的；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（六）年龄超过65周岁的；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（七）死亡或者丧失行为能力的；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（八）其他导致注册失效的情形。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第十五条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注册监理工程师有下列情形之一的，负责审批的部门应当办理注销手续，收回注册证书和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或者公告其注册证书和执业印章作废：</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（一）不具有完全民事行为能力的；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（二）申请注销注册的；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（三）有本规定第十四条所列情形发生的；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（四）依法被撤销注册的；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（五）依法被吊销注册证书的；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（六）受到刑事处罚的；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（七）法律、法规规定应当注销注册的其他情形。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注册监理工程师有前款情形之一的，注册监理工程师本人和聘用单位应当及时向国务院建设主管部门提出注销注册的申请；有关单位和个人有权向国务院建设主管部门举报；县级以上地方人民政府建设主管部门或者有关部门应当及时报告或者告知国务院建设主管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第十六条</w:t>
      </w:r>
      <w:r>
        <w:rPr>
          <w:rFonts w:hint="default" w:ascii="Helvetica" w:hAnsi="Helvetica" w:eastAsia="Helvetica" w:cs="Helvetica"/>
          <w:i w:val="0"/>
          <w:caps w:val="0"/>
          <w:color w:val="333333"/>
          <w:spacing w:val="0"/>
          <w:kern w:val="0"/>
          <w:sz w:val="21"/>
          <w:szCs w:val="21"/>
          <w:shd w:val="clear" w:fill="FFFFFF"/>
          <w:lang w:val="en-US" w:eastAsia="zh-CN" w:bidi="ar"/>
        </w:rPr>
        <w:t>　被注销注册者或者不予注册者，在重新具备初始注册条件，并符合继续教育要求后，可以按照本规定第七条规定的程序重新申请注册。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第三章　执业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第十七条</w:t>
      </w:r>
      <w:r>
        <w:rPr>
          <w:rFonts w:hint="default" w:ascii="Helvetica" w:hAnsi="Helvetica" w:eastAsia="Helvetica" w:cs="Helvetica"/>
          <w:i w:val="0"/>
          <w:caps w:val="0"/>
          <w:color w:val="333333"/>
          <w:spacing w:val="0"/>
          <w:kern w:val="0"/>
          <w:sz w:val="21"/>
          <w:szCs w:val="21"/>
          <w:shd w:val="clear" w:fill="FFFFFF"/>
          <w:lang w:val="en-US" w:eastAsia="zh-CN" w:bidi="ar"/>
        </w:rPr>
        <w:t>　取得资格证书的人员，应当受聘于一个具有建设工程勘察、设计、施工、监理、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"https://baike.baidu.com/item/%E6%8B%9B%E6%A0%87%E4%BB%A3%E7%90%86/230449"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招标代理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、造价咨询等一项或者多项资质的单位，经注册后方可从事相应的执业活动。从事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执业活动的，应当受聘并注册于一个具有工程监理资质的单位。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第十八条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注册监理工程师可以从事工程监理、工程经济与技术咨询、工程招标与采购咨询、工程项目管理服务以及国务院有关部门规定的其他业务。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第十九条</w:t>
      </w:r>
      <w:r>
        <w:rPr>
          <w:rFonts w:hint="default" w:ascii="Helvetica" w:hAnsi="Helvetica" w:eastAsia="Helvetica" w:cs="Helvetica"/>
          <w:i w:val="0"/>
          <w:caps w:val="0"/>
          <w:color w:val="333333"/>
          <w:spacing w:val="0"/>
          <w:kern w:val="0"/>
          <w:sz w:val="21"/>
          <w:szCs w:val="21"/>
          <w:shd w:val="clear" w:fill="FFFFFF"/>
          <w:lang w:val="en-US" w:eastAsia="zh-CN" w:bidi="ar"/>
        </w:rPr>
        <w:t>　工程监理活动中形成的监理文件由注册监理工程师按照规定签字盖章后方可生效。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第二十条</w:t>
      </w:r>
      <w:r>
        <w:rPr>
          <w:rFonts w:hint="default" w:ascii="Helvetica" w:hAnsi="Helvetica" w:eastAsia="Helvetica" w:cs="Helvetica"/>
          <w:i w:val="0"/>
          <w:caps w:val="0"/>
          <w:color w:val="333333"/>
          <w:spacing w:val="0"/>
          <w:kern w:val="0"/>
          <w:sz w:val="21"/>
          <w:szCs w:val="21"/>
          <w:shd w:val="clear" w:fill="FFFFFF"/>
          <w:lang w:val="en-US" w:eastAsia="zh-CN" w:bidi="ar"/>
        </w:rPr>
        <w:t>　修改经注册监理工程师签字盖章的工程监理文件，应当由该</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进行；因特殊情况，该注册监理工程师不能进行修改的，应当由其他注册监理工程师修改，并签字、加盖</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，对修改部分承担责任。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第二十一条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注册监理工程师从事执业活动，由所在单位接受委托并统一收费。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第二十二条</w:t>
      </w:r>
      <w:r>
        <w:rPr>
          <w:rFonts w:hint="default" w:ascii="Helvetica" w:hAnsi="Helvetica" w:eastAsia="Helvetica" w:cs="Helvetica"/>
          <w:i w:val="0"/>
          <w:caps w:val="0"/>
          <w:color w:val="333333"/>
          <w:spacing w:val="0"/>
          <w:kern w:val="0"/>
          <w:sz w:val="21"/>
          <w:szCs w:val="21"/>
          <w:shd w:val="clear" w:fill="FFFFFF"/>
          <w:lang w:val="en-US" w:eastAsia="zh-CN" w:bidi="ar"/>
        </w:rPr>
        <w:t>　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事故及相关业务造成的经济损失，聘用单位应当承担赔偿责任；聘用单位承担赔偿责任后，可依法向负有过错的注册监理工程师追偿。</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第四章　继续教育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第二十三条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注册监理工程师在每一注册有效期内应当达到国务院建设主管部门规定的继续教育要求。继续教育作为注册监理工程师逾期初始注册、延续注册和重新申请注册的条件之一。</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第二十四条</w:t>
      </w:r>
      <w:r>
        <w:rPr>
          <w:rFonts w:hint="default" w:ascii="Helvetica" w:hAnsi="Helvetica" w:eastAsia="Helvetica" w:cs="Helvetica"/>
          <w:i w:val="0"/>
          <w:caps w:val="0"/>
          <w:color w:val="333333"/>
          <w:spacing w:val="0"/>
          <w:kern w:val="0"/>
          <w:sz w:val="21"/>
          <w:szCs w:val="21"/>
          <w:shd w:val="clear" w:fill="FFFFFF"/>
          <w:lang w:val="en-US" w:eastAsia="zh-CN" w:bidi="ar"/>
        </w:rPr>
        <w:t>　继续教育分为必修课和选修课，在每一注册有效期内各为48学时。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第五章　权利和义务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第二十五条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注册监理工程师享有下列权利：</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（一）使用注册监理工程师称谓；</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（二）在规定范围内从事执业活动；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（三）依据本人能力从事相应的执业活动；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（四）保管和使用本人的注册证书和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（五）对本人执业活动进行解释和辩护；</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（六）接受继续教育；</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（七）获得相应的劳动报酬；</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（八）对侵犯本人权利的行为进行申诉。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第二十六条</w:t>
      </w:r>
      <w:r>
        <w:rPr>
          <w:rFonts w:hint="default" w:ascii="Helvetica" w:hAnsi="Helvetica" w:eastAsia="Helvetica" w:cs="Helvetica"/>
          <w:i w:val="0"/>
          <w:caps w:val="0"/>
          <w:color w:val="333333"/>
          <w:spacing w:val="0"/>
          <w:kern w:val="0"/>
          <w:sz w:val="21"/>
          <w:szCs w:val="21"/>
          <w:shd w:val="clear" w:fill="FFFFFF"/>
          <w:lang w:val="en-US" w:eastAsia="zh-CN" w:bidi="ar"/>
        </w:rPr>
        <w:t>　</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应当履行下列义务：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（一）遵守法律、法规和有关管理规定；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（二）履行管理职责，执行技术标准、规范和规程；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（三）保证执业活动成果的质量，并承担相应责任；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（四）接受继续教育，努力提高执业水准；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（五）在本人执业活动所形成的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文件上签字、加盖</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（六）保守在执业中知悉的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"https://baike.baidu.com/item/%E5%9B%BD%E5%AE%B6%E7%A7%98%E5%AF%86/7026781"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国家秘密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和他人的商业、</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"https://baike.baidu.com/item/%E6%8A%80%E6%9C%AF%E7%A7%98%E5%AF%86/3207840"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技术秘密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（七）不得涂改、倒卖、出租、出借或者以其他形式非法转让注册证书或者执业印章；</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（八）不得同时在两个或者两个以上单位受聘或者执业；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（九）在规定的执业范围和聘用单位业务范围内从事执业活动；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（十）协助注册管理机构完成相关工作。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第二十七条</w:t>
      </w:r>
      <w:r>
        <w:rPr>
          <w:rFonts w:hint="default" w:ascii="Helvetica" w:hAnsi="Helvetica" w:eastAsia="Helvetica" w:cs="Helvetica"/>
          <w:i w:val="0"/>
          <w:caps w:val="0"/>
          <w:color w:val="333333"/>
          <w:spacing w:val="0"/>
          <w:kern w:val="0"/>
          <w:sz w:val="21"/>
          <w:szCs w:val="21"/>
          <w:shd w:val="clear" w:fill="FFFFFF"/>
          <w:lang w:val="en-US" w:eastAsia="zh-CN" w:bidi="ar"/>
        </w:rPr>
        <w:t>　隐瞒有关情况或者提供虚假材料申请注册的，建设主管部门不予受理或者不予注册，并给予警告，1年之内不得再次申请注册。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第二十八条</w:t>
      </w:r>
      <w:r>
        <w:rPr>
          <w:rFonts w:hint="default" w:ascii="Helvetica" w:hAnsi="Helvetica" w:eastAsia="Helvetica" w:cs="Helvetica"/>
          <w:i w:val="0"/>
          <w:caps w:val="0"/>
          <w:color w:val="333333"/>
          <w:spacing w:val="0"/>
          <w:kern w:val="0"/>
          <w:sz w:val="21"/>
          <w:szCs w:val="21"/>
          <w:shd w:val="clear" w:fill="FFFFFF"/>
          <w:lang w:val="en-US" w:eastAsia="zh-CN" w:bidi="ar"/>
        </w:rPr>
        <w:t>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第二十九条</w:t>
      </w:r>
      <w:r>
        <w:rPr>
          <w:rFonts w:hint="default" w:ascii="Helvetica" w:hAnsi="Helvetica" w:eastAsia="Helvetica" w:cs="Helvetica"/>
          <w:i w:val="0"/>
          <w:caps w:val="0"/>
          <w:color w:val="333333"/>
          <w:spacing w:val="0"/>
          <w:kern w:val="0"/>
          <w:sz w:val="21"/>
          <w:szCs w:val="21"/>
          <w:shd w:val="clear" w:fill="FFFFFF"/>
          <w:lang w:val="en-US" w:eastAsia="zh-CN" w:bidi="ar"/>
        </w:rPr>
        <w:t>　违反本规定，未经注册，擅自以注册监理工程师的名义从事</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"https://baike.baidu.com/item/%E5%B7%A5%E7%A8%8B%E7%9B%91%E7%90%86/7898694"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工程监理</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及相关业务活动的，由县级以上地方人民政府建设主管部门给予警告，责令停止违法行为，处以3万元以下罚款；造成损失的，依法承担赔偿责任。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第三十条</w:t>
      </w:r>
      <w:r>
        <w:rPr>
          <w:rFonts w:hint="default" w:ascii="Helvetica" w:hAnsi="Helvetica" w:eastAsia="Helvetica" w:cs="Helvetica"/>
          <w:i w:val="0"/>
          <w:caps w:val="0"/>
          <w:color w:val="333333"/>
          <w:spacing w:val="0"/>
          <w:kern w:val="0"/>
          <w:sz w:val="21"/>
          <w:szCs w:val="21"/>
          <w:shd w:val="clear" w:fill="FFFFFF"/>
          <w:lang w:val="en-US" w:eastAsia="zh-CN" w:bidi="ar"/>
        </w:rPr>
        <w:t>　违反本规定，未办理变更注册仍执业的，由县级以上地方人民政府建设主管部门给予警告，责令限期改正；逾期不改的，可处以5000元以下的罚款。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第三十一条</w:t>
      </w:r>
      <w:r>
        <w:rPr>
          <w:rFonts w:hint="default" w:ascii="Helvetica" w:hAnsi="Helvetica" w:eastAsia="Helvetica" w:cs="Helvetica"/>
          <w:i w:val="0"/>
          <w:caps w:val="0"/>
          <w:color w:val="333333"/>
          <w:spacing w:val="0"/>
          <w:kern w:val="0"/>
          <w:sz w:val="21"/>
          <w:szCs w:val="21"/>
          <w:shd w:val="clear" w:fill="FFFFFF"/>
          <w:lang w:val="en-US" w:eastAsia="zh-CN" w:bidi="ar"/>
        </w:rPr>
        <w:t>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（一）以个人名义承接业务的；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（二）涂改、倒卖、出租、出借或者以其他形式非法转让注册证书或者</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（三）泄露执业中应当保守的秘密并造成严重后果的；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（四）超出规定执业范围或者聘用单位业务范围从事执业活动的；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（五）弄虚作假提供执业活动成果的；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（六）同时受聘于两个或者两个以上的单位，从事执业活动的；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（七）其它违反法律、法规、规章的行为。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第三十二条</w:t>
      </w:r>
      <w:r>
        <w:rPr>
          <w:rFonts w:hint="default" w:ascii="Helvetica" w:hAnsi="Helvetica" w:eastAsia="Helvetica" w:cs="Helvetica"/>
          <w:i w:val="0"/>
          <w:caps w:val="0"/>
          <w:color w:val="333333"/>
          <w:spacing w:val="0"/>
          <w:kern w:val="0"/>
          <w:sz w:val="21"/>
          <w:szCs w:val="21"/>
          <w:shd w:val="clear" w:fill="FFFFFF"/>
          <w:lang w:val="en-US" w:eastAsia="zh-CN" w:bidi="ar"/>
        </w:rPr>
        <w:t>　有下列情形之一的，国务院建设主管部门依据职权或者根据</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"https://baike.baidu.com/item/%E5%88%A9%E5%AE%B3%E5%85%B3%E7%B3%BB%E4%BA%BA/2062891"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利害关系人</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的请求，可以撤销</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"https://baike.baidu.com/item/%E7%9B%91%E7%90%86%E5%B7%A5%E7%A8%8B%E5%B8%88/1403194"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注册：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（一）工作人员滥用职权、玩忽职守颁发注册证书和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"https://baike.baidu.com/item/%E8%B6%85%E8%B6%8A%E6%B3%95%E5%AE%9A%E8%81%8C%E6%9D%83/7477429"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超越法定职权</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颁发注册证书和执业印章的；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（三）违反法定程序颁发注册证书和执业印章的；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（四）对不符合法定条件的申请人颁发注册证书和执业印章的；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（五）依法可以撤销注册的其他情形。</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第三十三条</w:t>
      </w:r>
      <w:r>
        <w:rPr>
          <w:rFonts w:hint="default" w:ascii="Helvetica" w:hAnsi="Helvetica" w:eastAsia="Helvetica" w:cs="Helvetica"/>
          <w:i w:val="0"/>
          <w:caps w:val="0"/>
          <w:color w:val="333333"/>
          <w:spacing w:val="0"/>
          <w:kern w:val="0"/>
          <w:sz w:val="21"/>
          <w:szCs w:val="21"/>
          <w:shd w:val="clear" w:fill="FFFFFF"/>
          <w:lang w:val="en-US" w:eastAsia="zh-CN" w:bidi="ar"/>
        </w:rPr>
        <w:t>　县级以上人民政府建设主管部门的工作人员，在</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管理工作中，有下列情形之一的，依法给予处分；构成犯罪的，依法追究刑事责任：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（一）对不符合法定条件的申请人颁发注册证书和执业印章的；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（二）对符合法定条件的申请人不予颁发注册证书和</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"https://baike.baidu.com/item/%E6%89%A7%E4%B8%9A%E5%8D%B0%E7%AB%A0/5438930"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执业印章</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（三）对符合法定条件的申请人未在法定期限内颁发注册证书和执业印章的；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（四）对符合法定条件的申请不予受理或者未在法定期限内初审完毕的；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（五）利用职务上的便利，收受他人财物或者其他好处的；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（六）不依法履行监督管理职责，或者发现违法行为不予查处的。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第三十四条</w:t>
      </w:r>
      <w:r>
        <w:rPr>
          <w:rFonts w:hint="default" w:ascii="Helvetica" w:hAnsi="Helvetica" w:eastAsia="Helvetica" w:cs="Helvetica"/>
          <w:i w:val="0"/>
          <w:caps w:val="0"/>
          <w:color w:val="333333"/>
          <w:spacing w:val="0"/>
          <w:kern w:val="0"/>
          <w:sz w:val="21"/>
          <w:szCs w:val="21"/>
          <w:shd w:val="clear" w:fill="FFFFFF"/>
          <w:lang w:val="en-US" w:eastAsia="zh-CN" w:bidi="ar"/>
        </w:rPr>
        <w:t>　</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"https://baike.baidu.com/item/%E6%B3%A8%E5%86%8C%E7%9B%91%E7%90%86%E5%B7%A5%E7%A8%8B%E5%B8%88/2339787"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注册监理工程师</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资格考试工作按照国务院建设主管部门、国务院</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"https://baike.baidu.com/item/%E4%BA%BA%E4%BA%8B%E4%B8%BB%E7%AE%A1/2263623"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人事主管</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部门的有关规定执行。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第三十五条</w:t>
      </w:r>
      <w:r>
        <w:rPr>
          <w:rFonts w:hint="default" w:ascii="Helvetica" w:hAnsi="Helvetica" w:eastAsia="Helvetica" w:cs="Helvetica"/>
          <w:i w:val="0"/>
          <w:caps w:val="0"/>
          <w:color w:val="333333"/>
          <w:spacing w:val="0"/>
          <w:kern w:val="0"/>
          <w:sz w:val="21"/>
          <w:szCs w:val="21"/>
          <w:shd w:val="clear" w:fill="FFFFFF"/>
          <w:lang w:val="en-US" w:eastAsia="zh-CN" w:bidi="ar"/>
        </w:rPr>
        <w:t>　香港特别行政区、澳门特别行政区、台湾地区及外籍</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"https://baike.baidu.com/item/%E4%B8%93%E4%B8%9A%E6%8A%80%E6%9C%AF%E4%BA%BA%E5%91%98/3458556"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专业技术人员</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，申请参加注册监理工程师注册和执业的管理办法另行制定。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b/>
          <w:i w:val="0"/>
          <w:caps w:val="0"/>
          <w:color w:val="333333"/>
          <w:spacing w:val="0"/>
          <w:kern w:val="0"/>
          <w:sz w:val="21"/>
          <w:szCs w:val="21"/>
          <w:shd w:val="clear" w:fill="FFFFFF"/>
          <w:lang w:val="en-US" w:eastAsia="zh-CN" w:bidi="ar"/>
        </w:rPr>
        <w:t>第三十六条</w:t>
      </w:r>
      <w:r>
        <w:rPr>
          <w:rFonts w:hint="default" w:ascii="Helvetica" w:hAnsi="Helvetica" w:eastAsia="Helvetica" w:cs="Helvetica"/>
          <w:i w:val="0"/>
          <w:caps w:val="0"/>
          <w:color w:val="333333"/>
          <w:spacing w:val="0"/>
          <w:kern w:val="0"/>
          <w:sz w:val="21"/>
          <w:szCs w:val="21"/>
          <w:shd w:val="clear" w:fill="FFFFFF"/>
          <w:lang w:val="en-US" w:eastAsia="zh-CN" w:bidi="ar"/>
        </w:rPr>
        <w:t>　本规定自2006年4月1日起施行。1992年6月4日建设部颁布的《</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begin"/>
      </w:r>
      <w:r>
        <w:rPr>
          <w:rFonts w:hint="default" w:ascii="Helvetica" w:hAnsi="Helvetica" w:eastAsia="Helvetica" w:cs="Helvetica"/>
          <w:i w:val="0"/>
          <w:caps w:val="0"/>
          <w:color w:val="136EC2"/>
          <w:spacing w:val="0"/>
          <w:kern w:val="0"/>
          <w:sz w:val="21"/>
          <w:szCs w:val="21"/>
          <w:u w:val="none"/>
          <w:shd w:val="clear" w:fill="FFFFFF"/>
          <w:lang w:val="en-US" w:eastAsia="zh-CN" w:bidi="ar"/>
        </w:rPr>
        <w:instrText xml:space="preserve"> HYPERLINK "https://baike.baidu.com/item/%E7%9B%91%E7%90%86%E5%B7%A5%E7%A8%8B%E5%B8%88%E8%B5%84%E6%A0%BC%E8%80%83%E8%AF%95%E5%92%8C%E6%B3%A8%E5%86%8C%E8%AF%95%E8%A1%8C%E5%8A%9E%E6%B3%95/8871904" \t "https://baike.baidu.com/item/%E6%B3%A8%E5%86%8C%E7%9B%91%E7%90%86%E5%B7%A5%E7%A8%8B%E5%B8%88%E7%AE%A1%E7%90%86%E8%A7%84%E5%AE%9A/_blank" </w:instrTex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separate"/>
      </w:r>
      <w:r>
        <w:rPr>
          <w:rStyle w:val="5"/>
          <w:rFonts w:hint="default" w:ascii="Helvetica" w:hAnsi="Helvetica" w:eastAsia="Helvetica" w:cs="Helvetica"/>
          <w:i w:val="0"/>
          <w:caps w:val="0"/>
          <w:color w:val="136EC2"/>
          <w:spacing w:val="0"/>
          <w:sz w:val="21"/>
          <w:szCs w:val="21"/>
          <w:u w:val="none"/>
          <w:shd w:val="clear" w:fill="FFFFFF"/>
        </w:rPr>
        <w:t>监理工程师资格考试和注册试行办法</w:t>
      </w:r>
      <w:r>
        <w:rPr>
          <w:rFonts w:hint="default" w:ascii="Helvetica" w:hAnsi="Helvetica" w:eastAsia="Helvetica" w:cs="Helvetica"/>
          <w:i w:val="0"/>
          <w:caps w:val="0"/>
          <w:color w:val="136EC2"/>
          <w:spacing w:val="0"/>
          <w:kern w:val="0"/>
          <w:sz w:val="21"/>
          <w:szCs w:val="21"/>
          <w:u w:val="none"/>
          <w:shd w:val="clear" w:fill="FFFFFF"/>
          <w:lang w:val="en-US" w:eastAsia="zh-CN" w:bidi="ar"/>
        </w:rPr>
        <w:fldChar w:fldCharType="end"/>
      </w:r>
      <w:r>
        <w:rPr>
          <w:rFonts w:hint="default" w:ascii="Helvetica" w:hAnsi="Helvetica" w:eastAsia="Helvetica" w:cs="Helvetica"/>
          <w:i w:val="0"/>
          <w:caps w:val="0"/>
          <w:color w:val="333333"/>
          <w:spacing w:val="0"/>
          <w:kern w:val="0"/>
          <w:sz w:val="21"/>
          <w:szCs w:val="21"/>
          <w:shd w:val="clear" w:fill="FFFFFF"/>
          <w:lang w:val="en-US" w:eastAsia="zh-CN" w:bidi="ar"/>
        </w:rPr>
        <w:t>》（建设部令第18号）同时废止。</w:t>
      </w:r>
      <w:r>
        <w:rPr>
          <w:rFonts w:hint="default" w:ascii="Helvetica" w:hAnsi="Helvetica" w:eastAsia="Helvetica" w:cs="Helvetica"/>
          <w:i w:val="0"/>
          <w:caps w:val="0"/>
          <w:color w:val="3366CC"/>
          <w:spacing w:val="0"/>
          <w:kern w:val="0"/>
          <w:sz w:val="18"/>
          <w:szCs w:val="18"/>
          <w:bdr w:val="none" w:color="auto" w:sz="0" w:space="0"/>
          <w:shd w:val="clear" w:fill="FFFFFF"/>
          <w:vertAlign w:val="baseline"/>
          <w:lang w:val="en-US" w:eastAsia="zh-CN" w:bidi="ar"/>
        </w:rPr>
        <w:t> [1]</w:t>
      </w:r>
      <w:bookmarkStart w:id="0" w:name="ref_[1]_748662"/>
      <w:r>
        <w:rPr>
          <w:rFonts w:hint="default" w:ascii="Helvetica" w:hAnsi="Helvetica" w:eastAsia="Helvetica" w:cs="Helvetica"/>
          <w:i w:val="0"/>
          <w:caps w:val="0"/>
          <w:color w:val="136EC2"/>
          <w:spacing w:val="0"/>
          <w:kern w:val="0"/>
          <w:sz w:val="0"/>
          <w:szCs w:val="0"/>
          <w:u w:val="none"/>
          <w:shd w:val="clear" w:fill="FFFFFF"/>
          <w:lang w:val="en-US" w:eastAsia="zh-CN" w:bidi="ar"/>
        </w:rPr>
        <w:t> </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bookmarkStart w:id="1" w:name="3"/>
      <w:bookmarkEnd w:id="1"/>
      <w:bookmarkStart w:id="2" w:name="sub748662_3"/>
      <w:bookmarkEnd w:id="2"/>
      <w:bookmarkStart w:id="3" w:name="修改决定"/>
      <w:bookmarkEnd w:id="3"/>
      <w:r>
        <w:rPr>
          <w:i w:val="0"/>
          <w:caps w:val="0"/>
          <w:color w:val="000000"/>
          <w:spacing w:val="0"/>
          <w:sz w:val="33"/>
          <w:szCs w:val="33"/>
          <w:bdr w:val="none" w:color="auto" w:sz="0" w:space="0"/>
          <w:shd w:val="clear" w:fill="FFFFFF"/>
        </w:rPr>
        <w:t>修改决定</w:t>
      </w:r>
    </w:p>
    <w:p>
      <w:pPr>
        <w:keepNext w:val="0"/>
        <w:keepLines w:val="0"/>
        <w:widowControl/>
        <w:suppressLineNumbers w:val="0"/>
        <w:pBdr>
          <w:left w:val="single" w:color="4F9CEE" w:sz="48" w:space="0"/>
        </w:pBdr>
        <w:shd w:val="clear" w:fill="FFFFFF"/>
        <w:spacing w:before="525" w:beforeAutospacing="0" w:after="225" w:afterAutospacing="0" w:line="360" w:lineRule="atLeast"/>
        <w:ind w:left="-450" w:right="0" w:firstLine="0"/>
        <w:jc w:val="left"/>
        <w:rPr>
          <w:rFonts w:ascii="微软雅黑" w:hAnsi="微软雅黑" w:eastAsia="微软雅黑" w:cs="微软雅黑"/>
          <w:i w:val="0"/>
          <w:caps w:val="0"/>
          <w:color w:val="333333"/>
          <w:spacing w:val="0"/>
          <w:sz w:val="33"/>
          <w:szCs w:val="33"/>
        </w:rPr>
      </w:pP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"https://baike.baidu.com/item/%E6%B3%A8%E5%86%8C%E7%9B%91%E7%90%86%E5%B7%A5%E7%A8%8B%E5%B8%88%E7%AE%A1%E7%90%86%E8%A7%84%E5%AE%9A/javascript:;"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5"/>
          <w:rFonts w:ascii="宋体" w:hAnsi="宋体" w:eastAsia="宋体" w:cs="宋体"/>
          <w:i w:val="0"/>
          <w:caps w:val="0"/>
          <w:color w:val="888888"/>
          <w:spacing w:val="0"/>
          <w:sz w:val="18"/>
          <w:szCs w:val="18"/>
          <w:u w:val="none"/>
          <w:bdr w:val="none" w:color="auto" w:sz="0" w:space="0"/>
          <w:shd w:val="clear" w:fill="FFFFFF"/>
        </w:rPr>
        <w:t>编辑</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begin"/>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instrText xml:space="preserve"> HYPERLINK "https://baike.baidu.com/item/%E6%B3%A8%E5%86%8C%E7%9B%91%E7%90%86%E5%B7%A5%E7%A8%8B%E5%B8%88%E7%AE%A1%E7%90%86%E8%A7%84%E5%AE%9A/javascript:;" </w:instrTex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separate"/>
      </w:r>
      <w:r>
        <w:rPr>
          <w:rStyle w:val="5"/>
          <w:rFonts w:ascii="宋体" w:hAnsi="宋体" w:eastAsia="宋体" w:cs="宋体"/>
          <w:i w:val="0"/>
          <w:caps w:val="0"/>
          <w:color w:val="888888"/>
          <w:spacing w:val="0"/>
          <w:sz w:val="18"/>
          <w:szCs w:val="18"/>
          <w:u w:val="none"/>
          <w:bdr w:val="none" w:color="auto" w:sz="0" w:space="0"/>
          <w:shd w:val="clear" w:fill="FFFFFF"/>
        </w:rPr>
        <w:t> 播报</w:t>
      </w:r>
      <w:r>
        <w:rPr>
          <w:rFonts w:ascii="宋体" w:hAnsi="宋体" w:eastAsia="宋体" w:cs="宋体"/>
          <w:i w:val="0"/>
          <w:caps w:val="0"/>
          <w:color w:val="888888"/>
          <w:spacing w:val="0"/>
          <w:kern w:val="0"/>
          <w:sz w:val="18"/>
          <w:szCs w:val="18"/>
          <w:u w:val="none"/>
          <w:bdr w:val="single" w:color="4F9CEE" w:sz="48" w:space="0"/>
          <w:shd w:val="clear" w:fill="FFFFFF"/>
          <w:lang w:val="en-US" w:eastAsia="zh-CN" w:bidi="ar"/>
        </w:rPr>
        <w:fldChar w:fldCharType="end"/>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为了依法推进行政审批制度改革，住房城乡建设部决定：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二、将《注册监理工程师管理规定》（建设部令第147号）第四条第一款中的“建设主管部门”修改为“住房城乡建设主管部门”。其余条款依此修改。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将第七条修改为：“取得资格证书的人员申请注册，由国务院住房城乡建设主管部门审批。</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取得资格证书并受聘于一个建设工程勘察、设计、施工、监理、招标代理、造价咨询等单位的人员，应当通过聘用单位提出注册申请，并可以向单位工商注册所在地的省、自治区、直辖市人民政府住房城乡建设主管部门提交申请材料；省、自治区、直辖市人民政府住房城乡建设主管部门收到申请材料后，应当在5日内将全部申请材料报审批部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将第八条修改为：“国务院住房城乡建设主管部门在收到申请材料后，应当依法作出是否受理的决定，并出具凭证；申请材料不齐全或者不符合法定形式的，应当在5日内一次性告知申请人需要补正的全部内容。逾期不告知的，自收到申请材料之日起即为受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“对申请初始注册的，国务院住房城乡建设主管部门应当自受理申请之日起20日内审批完毕并作出书面决定。自作出决定之日起10日内公告审批结果。</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“对申请变更注册、延续注册的，国务院住房城乡建设主管部门应当自受理申请之日起10日内审批完毕并作出书面决定。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FFFFF"/>
          <w:lang w:val="en-US" w:eastAsia="zh-CN" w:bidi="ar"/>
        </w:rPr>
        <w:t>“符合条件的，由国务院住房城乡建设主管部门核发注册证书，并核定执业印章编号。对不予批准的，应当说明理由，并告知申请人享有依法申请行政复议或者提起行政诉讼的权利。”</w:t>
      </w:r>
      <w:r>
        <w:rPr>
          <w:rFonts w:hint="default" w:ascii="Helvetica" w:hAnsi="Helvetica" w:eastAsia="Helvetica" w:cs="Helvetica"/>
          <w:i w:val="0"/>
          <w:caps w:val="0"/>
          <w:color w:val="3366CC"/>
          <w:spacing w:val="0"/>
          <w:kern w:val="0"/>
          <w:sz w:val="18"/>
          <w:szCs w:val="18"/>
          <w:bdr w:val="none" w:color="auto" w:sz="0" w:space="0"/>
          <w:shd w:val="clear" w:fill="FFFFFF"/>
          <w:vertAlign w:val="baseline"/>
          <w:lang w:val="en-US" w:eastAsia="zh-CN" w:bidi="ar"/>
        </w:rPr>
        <w:t> [2]</w:t>
      </w:r>
      <w:bookmarkStart w:id="4" w:name="ref_[2]_748662"/>
      <w:r>
        <w:rPr>
          <w:rFonts w:hint="default" w:ascii="Helvetica" w:hAnsi="Helvetica" w:eastAsia="Helvetica" w:cs="Helvetica"/>
          <w:i w:val="0"/>
          <w:caps w:val="0"/>
          <w:color w:val="136EC2"/>
          <w:spacing w:val="0"/>
          <w:kern w:val="0"/>
          <w:sz w:val="0"/>
          <w:szCs w:val="0"/>
          <w:u w:val="none"/>
          <w:shd w:val="clear" w:fill="FFFFFF"/>
          <w:lang w:val="en-US" w:eastAsia="zh-CN" w:bidi="ar"/>
        </w:rPr>
        <w:t> </w:t>
      </w:r>
      <w:bookmarkEnd w:id="4"/>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B58B9"/>
    <w:rsid w:val="0F4B5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2022-05-19T03:22:00Z</dcterms:created>
  <dc:creator>这就尴尬了</dc:creator>
  <cp:lastModifiedBy>这就尴尬了</cp:lastModifiedBy>
  <dcterms:modified xsi:type="dcterms:W3CDTF">2022-05-19T03:23:03Z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