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EF" w:rsidRDefault="00E422EF" w:rsidP="00F35E71">
      <w:pPr>
        <w:spacing w:line="640" w:lineRule="exact"/>
        <w:jc w:val="center"/>
        <w:rPr>
          <w:rFonts w:ascii="宋体" w:eastAsia="宋体"/>
          <w:sz w:val="44"/>
          <w:szCs w:val="44"/>
        </w:rPr>
      </w:pPr>
      <w:r>
        <w:rPr>
          <w:rFonts w:ascii="小标宋" w:eastAsia="小标宋" w:hAnsi="小标宋" w:cs="小标宋"/>
          <w:sz w:val="44"/>
          <w:szCs w:val="44"/>
        </w:rPr>
        <w:t>2020</w:t>
      </w:r>
      <w:r>
        <w:rPr>
          <w:rFonts w:ascii="宋体" w:hAnsi="宋体" w:cs="仿宋_GB2312" w:hint="eastAsia"/>
          <w:sz w:val="44"/>
          <w:szCs w:val="44"/>
        </w:rPr>
        <w:t>年台州市建设工程“括苍杯”优质工程项目公示名单</w:t>
      </w:r>
    </w:p>
    <w:p w:rsidR="00E422EF" w:rsidRPr="00F4459F" w:rsidRDefault="00E422EF" w:rsidP="00F4459F">
      <w:pPr>
        <w:spacing w:line="600" w:lineRule="exact"/>
        <w:jc w:val="center"/>
        <w:rPr>
          <w:rFonts w:ascii="小标宋" w:eastAsia="小标宋" w:hAnsi="小标宋"/>
          <w:color w:val="000000"/>
        </w:rPr>
      </w:pPr>
      <w:r>
        <w:rPr>
          <w:rFonts w:ascii="楷体_GB2312" w:eastAsia="楷体_GB2312" w:cs="楷体_GB2312" w:hint="eastAsia"/>
        </w:rPr>
        <w:t>（公路工程）</w:t>
      </w:r>
    </w:p>
    <w:tbl>
      <w:tblPr>
        <w:tblW w:w="9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5"/>
        <w:gridCol w:w="2257"/>
        <w:gridCol w:w="2257"/>
        <w:gridCol w:w="2260"/>
      </w:tblGrid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台州湾大桥及接线工程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浙江台州市沿海高速公路有限公司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中国建筑股份有限公司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李健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沪</w:t>
            </w:r>
            <w:r>
              <w:rPr>
                <w:rFonts w:ascii="仿宋_GB2312" w:cs="仿宋_GB2312"/>
                <w:sz w:val="28"/>
                <w:szCs w:val="28"/>
              </w:rPr>
              <w:t>131060805239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2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腾达建设集团股份有限公司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唐辉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浙</w:t>
            </w:r>
            <w:r>
              <w:rPr>
                <w:rFonts w:ascii="仿宋_GB2312" w:cs="仿宋_GB2312"/>
                <w:sz w:val="28"/>
                <w:szCs w:val="28"/>
              </w:rPr>
              <w:t>133060812689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3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广东省长大公路工程有限公司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胡世勇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粤</w:t>
            </w:r>
            <w:r>
              <w:rPr>
                <w:rFonts w:ascii="仿宋_GB2312" w:cs="仿宋_GB2312"/>
                <w:sz w:val="28"/>
                <w:szCs w:val="28"/>
              </w:rPr>
              <w:t>144050807256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4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中交一公局厦门工程有限公司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刘刚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闽</w:t>
            </w:r>
            <w:r>
              <w:rPr>
                <w:rFonts w:ascii="仿宋_GB2312" w:cs="仿宋_GB2312"/>
                <w:sz w:val="28"/>
                <w:szCs w:val="28"/>
              </w:rPr>
              <w:t>135050802557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5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中交第四公路工程局有限公司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陈文平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京</w:t>
            </w:r>
            <w:r>
              <w:rPr>
                <w:rFonts w:ascii="仿宋_GB2312" w:cs="仿宋_GB2312"/>
                <w:sz w:val="28"/>
                <w:szCs w:val="28"/>
              </w:rPr>
              <w:t>111121324418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6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杭州市交通工程集团有限公司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李华军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浙</w:t>
            </w:r>
            <w:r>
              <w:rPr>
                <w:rFonts w:ascii="仿宋_GB2312" w:cs="仿宋_GB2312"/>
                <w:sz w:val="28"/>
                <w:szCs w:val="28"/>
              </w:rPr>
              <w:t>133000800115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7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江苏省镇江市路桥工程总公司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许中伟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苏</w:t>
            </w:r>
            <w:r>
              <w:rPr>
                <w:rFonts w:ascii="仿宋_GB2312" w:cs="仿宋_GB2312"/>
                <w:sz w:val="28"/>
                <w:szCs w:val="28"/>
              </w:rPr>
              <w:t>132050804762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8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中铁四局集团第二工程有限公司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周双平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皖</w:t>
            </w:r>
            <w:r>
              <w:rPr>
                <w:rFonts w:ascii="仿宋_GB2312" w:cs="仿宋_GB2312"/>
                <w:sz w:val="28"/>
                <w:szCs w:val="28"/>
              </w:rPr>
              <w:t>134070803280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9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中交路桥建设有限公司</w:t>
            </w:r>
            <w:r>
              <w:rPr>
                <w:rFonts w:ascii="仿宋_GB2312" w:cs="仿宋_GB2312"/>
                <w:sz w:val="28"/>
                <w:szCs w:val="28"/>
              </w:rPr>
              <w:t>/</w:t>
            </w:r>
            <w:r>
              <w:rPr>
                <w:rFonts w:ascii="仿宋_GB2312" w:cs="仿宋_GB2312" w:hint="eastAsia"/>
                <w:sz w:val="28"/>
                <w:szCs w:val="28"/>
              </w:rPr>
              <w:t>四川中成煤炭建设（集团）有限责任公司联合体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李健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京</w:t>
            </w:r>
            <w:r>
              <w:rPr>
                <w:rFonts w:ascii="仿宋_GB2312" w:cs="仿宋_GB2312"/>
                <w:sz w:val="28"/>
                <w:szCs w:val="28"/>
              </w:rPr>
              <w:t>111060811688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10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浙江良和交通建设有限公司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杨武忠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陕</w:t>
            </w:r>
            <w:r>
              <w:rPr>
                <w:rFonts w:ascii="仿宋_GB2312" w:cs="仿宋_GB2312"/>
                <w:sz w:val="28"/>
                <w:szCs w:val="28"/>
              </w:rPr>
              <w:t>161070802438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11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中交三公局第一工程有限公司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赵样成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京</w:t>
            </w:r>
            <w:r>
              <w:rPr>
                <w:rFonts w:ascii="仿宋_GB2312" w:cs="仿宋_GB2312"/>
                <w:sz w:val="28"/>
                <w:szCs w:val="28"/>
              </w:rPr>
              <w:t>111111220518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12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　建德市路安交通设施有限公司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吴小龙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浙</w:t>
            </w:r>
            <w:r>
              <w:rPr>
                <w:rFonts w:ascii="仿宋_GB2312" w:cs="仿宋_GB2312"/>
                <w:sz w:val="28"/>
                <w:szCs w:val="28"/>
              </w:rPr>
              <w:t>133060701459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13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江西昌宏园林建设有限公司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刘娟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赣</w:t>
            </w:r>
            <w:r>
              <w:rPr>
                <w:rFonts w:ascii="仿宋_GB2312" w:cs="仿宋_GB2312"/>
                <w:sz w:val="28"/>
                <w:szCs w:val="28"/>
              </w:rPr>
              <w:t>136121204982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14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浙江宝夏建设有限公司　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王正明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浙建安（</w:t>
            </w:r>
            <w:r>
              <w:rPr>
                <w:rFonts w:ascii="仿宋_GB2312" w:cs="仿宋_GB2312"/>
                <w:sz w:val="28"/>
                <w:szCs w:val="28"/>
              </w:rPr>
              <w:t>2007</w:t>
            </w:r>
            <w:r>
              <w:rPr>
                <w:rFonts w:asci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cs="仿宋_GB2312"/>
                <w:sz w:val="28"/>
                <w:szCs w:val="28"/>
              </w:rPr>
              <w:t>B0400528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15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　标力建设集团有限公司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刘润湘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浙</w:t>
            </w:r>
            <w:r>
              <w:rPr>
                <w:rFonts w:ascii="仿宋_GB2312" w:cs="仿宋_GB2312"/>
                <w:sz w:val="28"/>
                <w:szCs w:val="28"/>
              </w:rPr>
              <w:t>133050700018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16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浙江省机电设计研究院　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董瑞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33008649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参建单位</w:t>
            </w:r>
            <w:r>
              <w:rPr>
                <w:rFonts w:ascii="仿宋_GB2312" w:cs="仿宋_GB2312"/>
                <w:sz w:val="28"/>
                <w:szCs w:val="28"/>
              </w:rPr>
              <w:t>17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中咨泰克交通工程集团有限公司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任智春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京</w:t>
            </w:r>
            <w:r>
              <w:rPr>
                <w:rFonts w:ascii="仿宋_GB2312" w:cs="仿宋_GB2312"/>
                <w:sz w:val="28"/>
                <w:szCs w:val="28"/>
              </w:rPr>
              <w:t>111060806846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监理单位</w:t>
            </w:r>
            <w:r>
              <w:rPr>
                <w:rFonts w:ascii="仿宋_GB2312" w:cs="仿宋_GB2312"/>
                <w:sz w:val="28"/>
                <w:szCs w:val="28"/>
              </w:rPr>
              <w:t>1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浙江公路水运工程监理有限公司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冷正富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项目负责人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JGJ0720614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监理单位</w:t>
            </w:r>
            <w:r>
              <w:rPr>
                <w:rFonts w:ascii="仿宋_GB2312" w:cs="仿宋_GB2312"/>
                <w:sz w:val="28"/>
                <w:szCs w:val="28"/>
              </w:rPr>
              <w:t>2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杭州交通工程监理咨询有限公司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何为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JGJ0614852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监理单位</w:t>
            </w:r>
            <w:r>
              <w:rPr>
                <w:rFonts w:ascii="仿宋_GB2312" w:cs="仿宋_GB2312"/>
                <w:sz w:val="28"/>
                <w:szCs w:val="28"/>
              </w:rPr>
              <w:t>3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宁波交通工程咨询监理有限公司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王俊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JGJ0614197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监理单位</w:t>
            </w:r>
            <w:r>
              <w:rPr>
                <w:rFonts w:ascii="仿宋_GB2312" w:cs="仿宋_GB2312"/>
                <w:sz w:val="28"/>
                <w:szCs w:val="28"/>
              </w:rPr>
              <w:t>4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台州市公路水运工程监理咨询有限公司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李德文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JGJ0923772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监理单位</w:t>
            </w:r>
            <w:r>
              <w:rPr>
                <w:rFonts w:ascii="仿宋_GB2312" w:cs="仿宋_GB2312"/>
                <w:sz w:val="28"/>
                <w:szCs w:val="28"/>
              </w:rPr>
              <w:t>5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大学士工程管理有限公司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杨志全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33000549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监理单位</w:t>
            </w:r>
            <w:r>
              <w:rPr>
                <w:rFonts w:ascii="仿宋_GB2312" w:cs="仿宋_GB2312"/>
                <w:sz w:val="28"/>
                <w:szCs w:val="28"/>
              </w:rPr>
              <w:t>6</w:t>
            </w:r>
          </w:p>
        </w:tc>
        <w:tc>
          <w:tcPr>
            <w:tcW w:w="6774" w:type="dxa"/>
            <w:gridSpan w:val="3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中咨公路工程监理咨询有限公司</w:t>
            </w:r>
          </w:p>
        </w:tc>
      </w:tr>
      <w:tr w:rsidR="00E422EF">
        <w:trPr>
          <w:trHeight w:val="794"/>
        </w:trPr>
        <w:tc>
          <w:tcPr>
            <w:tcW w:w="2255" w:type="dxa"/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孙胜强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项目总监</w:t>
            </w:r>
          </w:p>
          <w:p w:rsidR="00E422EF" w:rsidRDefault="00E422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注册编号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E422EF" w:rsidRDefault="00E422EF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JGJ1337434</w:t>
            </w:r>
          </w:p>
        </w:tc>
      </w:tr>
    </w:tbl>
    <w:p w:rsidR="00E422EF" w:rsidRDefault="00E422EF"/>
    <w:p w:rsidR="00E422EF" w:rsidRDefault="00E422EF"/>
    <w:p w:rsidR="00E422EF" w:rsidRDefault="00E422EF">
      <w:pPr>
        <w:pBdr>
          <w:bottom w:val="single" w:sz="8" w:space="1" w:color="auto"/>
          <w:between w:val="single" w:sz="4" w:space="1" w:color="auto"/>
        </w:pBdr>
      </w:pPr>
    </w:p>
    <w:sectPr w:rsidR="00E422EF" w:rsidSect="002C1875">
      <w:footerReference w:type="default" r:id="rId6"/>
      <w:pgSz w:w="11907" w:h="16840"/>
      <w:pgMar w:top="1985" w:right="1531" w:bottom="1758" w:left="1531" w:header="851" w:footer="1559" w:gutter="0"/>
      <w:cols w:space="425"/>
      <w:docGrid w:type="linesAndChars" w:linePitch="58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EF" w:rsidRDefault="00E422EF" w:rsidP="002C1875">
      <w:r>
        <w:separator/>
      </w:r>
    </w:p>
  </w:endnote>
  <w:endnote w:type="continuationSeparator" w:id="0">
    <w:p w:rsidR="00E422EF" w:rsidRDefault="00E422EF" w:rsidP="002C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EF" w:rsidRDefault="00E422EF">
    <w:pPr>
      <w:pStyle w:val="Footer"/>
      <w:wordWrap w:val="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EF" w:rsidRDefault="00E422EF" w:rsidP="002C1875">
      <w:r>
        <w:separator/>
      </w:r>
    </w:p>
  </w:footnote>
  <w:footnote w:type="continuationSeparator" w:id="0">
    <w:p w:rsidR="00E422EF" w:rsidRDefault="00E422EF" w:rsidP="002C1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69"/>
    <w:rsid w:val="00030AE6"/>
    <w:rsid w:val="00046947"/>
    <w:rsid w:val="0007296F"/>
    <w:rsid w:val="001347A8"/>
    <w:rsid w:val="002C1875"/>
    <w:rsid w:val="003D7BB3"/>
    <w:rsid w:val="00513395"/>
    <w:rsid w:val="0052691D"/>
    <w:rsid w:val="00531AB2"/>
    <w:rsid w:val="00581384"/>
    <w:rsid w:val="005960A6"/>
    <w:rsid w:val="006452B4"/>
    <w:rsid w:val="00671133"/>
    <w:rsid w:val="0077486B"/>
    <w:rsid w:val="009851D7"/>
    <w:rsid w:val="00997CF2"/>
    <w:rsid w:val="00B32879"/>
    <w:rsid w:val="00B82327"/>
    <w:rsid w:val="00BA3369"/>
    <w:rsid w:val="00BB2241"/>
    <w:rsid w:val="00BE19B0"/>
    <w:rsid w:val="00BF6A95"/>
    <w:rsid w:val="00C21D08"/>
    <w:rsid w:val="00C810AC"/>
    <w:rsid w:val="00CE1043"/>
    <w:rsid w:val="00D37277"/>
    <w:rsid w:val="00D76C5F"/>
    <w:rsid w:val="00D82553"/>
    <w:rsid w:val="00DA6DFD"/>
    <w:rsid w:val="00DC2920"/>
    <w:rsid w:val="00E422EF"/>
    <w:rsid w:val="00ED1CC1"/>
    <w:rsid w:val="00F35E71"/>
    <w:rsid w:val="00F4459F"/>
    <w:rsid w:val="094853F8"/>
    <w:rsid w:val="09B45765"/>
    <w:rsid w:val="103E1507"/>
    <w:rsid w:val="1079442F"/>
    <w:rsid w:val="17265F86"/>
    <w:rsid w:val="1E176E1B"/>
    <w:rsid w:val="1E5A3D1F"/>
    <w:rsid w:val="1E877C2D"/>
    <w:rsid w:val="1E9C350B"/>
    <w:rsid w:val="21974324"/>
    <w:rsid w:val="268672C5"/>
    <w:rsid w:val="273E1A3B"/>
    <w:rsid w:val="28094C3B"/>
    <w:rsid w:val="2859694F"/>
    <w:rsid w:val="2E276622"/>
    <w:rsid w:val="2F591C8B"/>
    <w:rsid w:val="3B2D1E8F"/>
    <w:rsid w:val="3BD63253"/>
    <w:rsid w:val="3BF25AF3"/>
    <w:rsid w:val="447507B5"/>
    <w:rsid w:val="48991FEA"/>
    <w:rsid w:val="50D80D8E"/>
    <w:rsid w:val="59556371"/>
    <w:rsid w:val="59B406C0"/>
    <w:rsid w:val="5CA02537"/>
    <w:rsid w:val="67194FF3"/>
    <w:rsid w:val="67AF38D9"/>
    <w:rsid w:val="68F106BA"/>
    <w:rsid w:val="6C20263D"/>
    <w:rsid w:val="6D807F45"/>
    <w:rsid w:val="6FF33A96"/>
    <w:rsid w:val="7A44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75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1D7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1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51D7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2C1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244</Words>
  <Characters>1395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</dc:creator>
  <cp:keywords/>
  <dc:description/>
  <cp:lastModifiedBy>邱健</cp:lastModifiedBy>
  <cp:revision>5</cp:revision>
  <cp:lastPrinted>2019-06-19T08:38:00Z</cp:lastPrinted>
  <dcterms:created xsi:type="dcterms:W3CDTF">2020-06-08T06:48:00Z</dcterms:created>
  <dcterms:modified xsi:type="dcterms:W3CDTF">2020-06-08T08:20:00Z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